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FB2A2A">
        <w:rPr>
          <w:sz w:val="26"/>
          <w:szCs w:val="26"/>
        </w:rPr>
        <w:t>98</w:t>
      </w:r>
      <w:r w:rsidR="00744C22">
        <w:rPr>
          <w:sz w:val="26"/>
          <w:szCs w:val="26"/>
        </w:rPr>
        <w:t>1</w:t>
      </w:r>
      <w:r w:rsidR="00492C11">
        <w:rPr>
          <w:sz w:val="26"/>
          <w:szCs w:val="26"/>
        </w:rPr>
        <w:t>-0501</w:t>
      </w:r>
      <w:r w:rsidRPr="0074153C">
        <w:rPr>
          <w:sz w:val="26"/>
          <w:szCs w:val="26"/>
        </w:rPr>
        <w:t>/202</w:t>
      </w:r>
      <w:r w:rsidR="00FB2A2A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 </w:t>
      </w:r>
      <w:r w:rsidR="00FB2A2A">
        <w:rPr>
          <w:sz w:val="26"/>
          <w:szCs w:val="26"/>
        </w:rPr>
        <w:t>1</w:t>
      </w:r>
      <w:r w:rsidR="003C2A38">
        <w:rPr>
          <w:sz w:val="26"/>
          <w:szCs w:val="26"/>
        </w:rPr>
        <w:t>8</w:t>
      </w:r>
      <w:r w:rsidR="00FB2A2A">
        <w:rPr>
          <w:sz w:val="26"/>
          <w:szCs w:val="26"/>
        </w:rPr>
        <w:t xml:space="preserve"> марта</w:t>
      </w:r>
      <w:r w:rsidRPr="0074153C">
        <w:rPr>
          <w:sz w:val="26"/>
          <w:szCs w:val="26"/>
        </w:rPr>
        <w:t xml:space="preserve"> 202</w:t>
      </w:r>
      <w:r w:rsidR="00FB2A2A">
        <w:rPr>
          <w:sz w:val="26"/>
          <w:szCs w:val="26"/>
        </w:rPr>
        <w:t>5</w:t>
      </w:r>
      <w:r w:rsidRPr="0074153C">
        <w:rPr>
          <w:sz w:val="26"/>
          <w:szCs w:val="26"/>
        </w:rPr>
        <w:t xml:space="preserve"> года                                                           </w:t>
      </w:r>
      <w:r w:rsidRPr="0074153C" w:rsidR="00BF5CB9">
        <w:rPr>
          <w:sz w:val="26"/>
          <w:szCs w:val="26"/>
        </w:rPr>
        <w:t xml:space="preserve">   </w:t>
      </w:r>
      <w:r w:rsidRPr="0074153C">
        <w:rPr>
          <w:sz w:val="26"/>
          <w:szCs w:val="26"/>
        </w:rPr>
        <w:t xml:space="preserve">                           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3E1126" w:rsidRPr="003E1126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 xml:space="preserve">Мировой судья судебного участка № 1 Нефтеюганского </w:t>
      </w:r>
      <w:r w:rsidRPr="003E1126">
        <w:rPr>
          <w:sz w:val="26"/>
          <w:szCs w:val="26"/>
        </w:rPr>
        <w:t>судебного района Ханты-Мансийского автономного округа – Югры   Бушкова Е.З.</w:t>
      </w:r>
      <w:r w:rsidR="00492C11">
        <w:rPr>
          <w:sz w:val="26"/>
          <w:szCs w:val="26"/>
        </w:rPr>
        <w:t>, и.о. м</w:t>
      </w:r>
      <w:r w:rsidRPr="00492C11" w:rsidR="00492C11">
        <w:rPr>
          <w:sz w:val="26"/>
          <w:szCs w:val="26"/>
        </w:rPr>
        <w:t>ирово</w:t>
      </w:r>
      <w:r w:rsidR="00492C11">
        <w:rPr>
          <w:sz w:val="26"/>
          <w:szCs w:val="26"/>
        </w:rPr>
        <w:t>го</w:t>
      </w:r>
      <w:r w:rsidRPr="00492C11" w:rsidR="00492C11">
        <w:rPr>
          <w:sz w:val="26"/>
          <w:szCs w:val="26"/>
        </w:rPr>
        <w:t xml:space="preserve"> судь</w:t>
      </w:r>
      <w:r w:rsidR="00492C11">
        <w:rPr>
          <w:sz w:val="26"/>
          <w:szCs w:val="26"/>
        </w:rPr>
        <w:t>и</w:t>
      </w:r>
      <w:r w:rsidRPr="00492C11" w:rsidR="00492C11">
        <w:rPr>
          <w:sz w:val="26"/>
          <w:szCs w:val="26"/>
        </w:rPr>
        <w:t xml:space="preserve"> судебного участка № </w:t>
      </w:r>
      <w:r w:rsidR="00492C11">
        <w:rPr>
          <w:sz w:val="26"/>
          <w:szCs w:val="26"/>
        </w:rPr>
        <w:t>6</w:t>
      </w:r>
      <w:r w:rsidRPr="00492C11" w:rsidR="00492C11">
        <w:rPr>
          <w:sz w:val="26"/>
          <w:szCs w:val="26"/>
        </w:rPr>
        <w:t xml:space="preserve"> Нефтеюганского судебного района Ханты-Мансийского автономного округа – Югры   </w:t>
      </w:r>
      <w:r w:rsidRPr="003E1126">
        <w:rPr>
          <w:sz w:val="26"/>
          <w:szCs w:val="26"/>
        </w:rPr>
        <w:t>(ХМАО-Югра, г. Нефтеюганск, ул.Сургутская, 10),</w:t>
      </w:r>
    </w:p>
    <w:p w:rsidR="003E1126" w:rsidRPr="003E1126" w:rsidP="003E1126">
      <w:pPr>
        <w:ind w:firstLine="708"/>
        <w:jc w:val="both"/>
        <w:rPr>
          <w:sz w:val="26"/>
          <w:szCs w:val="26"/>
        </w:rPr>
      </w:pPr>
      <w:r w:rsidRPr="003E1126">
        <w:rPr>
          <w:sz w:val="26"/>
          <w:szCs w:val="26"/>
        </w:rPr>
        <w:t xml:space="preserve">рассмотрев </w:t>
      </w:r>
      <w:r w:rsidRPr="003E1126">
        <w:rPr>
          <w:sz w:val="26"/>
          <w:szCs w:val="26"/>
        </w:rPr>
        <w:t>в открытом судебном заседании дело об административном правонарушении в отношении</w:t>
      </w:r>
    </w:p>
    <w:p w:rsidR="003E1126" w:rsidRPr="003E1126" w:rsidP="00C93A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492C11">
        <w:rPr>
          <w:sz w:val="26"/>
          <w:szCs w:val="26"/>
        </w:rPr>
        <w:t>председателя садоводческого некоммерческого товарищества «</w:t>
      </w:r>
      <w:r>
        <w:rPr>
          <w:sz w:val="26"/>
          <w:szCs w:val="26"/>
        </w:rPr>
        <w:t>***</w:t>
      </w:r>
      <w:r w:rsidR="00F26252">
        <w:rPr>
          <w:sz w:val="26"/>
          <w:szCs w:val="26"/>
        </w:rPr>
        <w:t>» В</w:t>
      </w:r>
      <w:r>
        <w:rPr>
          <w:sz w:val="26"/>
          <w:szCs w:val="26"/>
        </w:rPr>
        <w:t>.</w:t>
      </w:r>
      <w:r w:rsidR="00F26252">
        <w:rPr>
          <w:sz w:val="26"/>
          <w:szCs w:val="26"/>
        </w:rPr>
        <w:t xml:space="preserve"> С</w:t>
      </w:r>
      <w:r>
        <w:rPr>
          <w:sz w:val="26"/>
          <w:szCs w:val="26"/>
        </w:rPr>
        <w:t>.</w:t>
      </w:r>
      <w:r w:rsidR="00F26252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3E1126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3E1126">
        <w:rPr>
          <w:sz w:val="26"/>
          <w:szCs w:val="26"/>
        </w:rPr>
        <w:t xml:space="preserve"> года рождения, урожен</w:t>
      </w:r>
      <w:r w:rsidR="00F26252">
        <w:rPr>
          <w:sz w:val="26"/>
          <w:szCs w:val="26"/>
        </w:rPr>
        <w:t xml:space="preserve">ки </w:t>
      </w:r>
      <w:r>
        <w:rPr>
          <w:sz w:val="26"/>
          <w:szCs w:val="26"/>
        </w:rPr>
        <w:t>***</w:t>
      </w:r>
      <w:r w:rsidRPr="003E1126">
        <w:rPr>
          <w:sz w:val="26"/>
          <w:szCs w:val="26"/>
        </w:rPr>
        <w:t>, зарегистрированно</w:t>
      </w:r>
      <w:r w:rsidR="00F26252">
        <w:rPr>
          <w:sz w:val="26"/>
          <w:szCs w:val="26"/>
        </w:rPr>
        <w:t>й</w:t>
      </w:r>
      <w:r w:rsidRPr="003E1126">
        <w:rPr>
          <w:sz w:val="26"/>
          <w:szCs w:val="26"/>
        </w:rPr>
        <w:t xml:space="preserve"> и проживающе</w:t>
      </w:r>
      <w:r w:rsidR="00F26252">
        <w:rPr>
          <w:sz w:val="26"/>
          <w:szCs w:val="26"/>
        </w:rPr>
        <w:t>й</w:t>
      </w:r>
      <w:r w:rsidRPr="003E1126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3E1126">
        <w:rPr>
          <w:sz w:val="26"/>
          <w:szCs w:val="26"/>
        </w:rPr>
        <w:t>,</w:t>
      </w:r>
    </w:p>
    <w:p w:rsidR="004638F9" w:rsidRPr="0074153C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</w:t>
      </w:r>
      <w:r w:rsidRPr="003E1126">
        <w:rPr>
          <w:sz w:val="26"/>
          <w:szCs w:val="26"/>
        </w:rPr>
        <w:t>ушениях,</w:t>
      </w:r>
    </w:p>
    <w:p w:rsidR="00B94504" w:rsidRPr="0074153C">
      <w:pPr>
        <w:jc w:val="center"/>
        <w:rPr>
          <w:bCs/>
          <w:sz w:val="26"/>
          <w:szCs w:val="26"/>
        </w:rPr>
      </w:pPr>
      <w:r w:rsidRPr="0074153C">
        <w:rPr>
          <w:bCs/>
          <w:sz w:val="26"/>
          <w:szCs w:val="26"/>
        </w:rPr>
        <w:t>У С Т А Н О В И Л:</w:t>
      </w:r>
    </w:p>
    <w:p w:rsidR="00B94504" w:rsidRPr="0074153C" w:rsidP="00736026">
      <w:pPr>
        <w:spacing w:line="120" w:lineRule="auto"/>
        <w:contextualSpacing/>
        <w:jc w:val="center"/>
        <w:rPr>
          <w:b/>
          <w:bCs/>
          <w:sz w:val="26"/>
          <w:szCs w:val="26"/>
        </w:rPr>
      </w:pPr>
    </w:p>
    <w:p w:rsidR="00B94504" w:rsidRPr="0074153C" w:rsidP="00C93AD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26252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F26252">
        <w:rPr>
          <w:sz w:val="26"/>
          <w:szCs w:val="26"/>
        </w:rPr>
        <w:t>С.А.</w:t>
      </w:r>
      <w:r w:rsidR="00492C11">
        <w:rPr>
          <w:sz w:val="26"/>
          <w:szCs w:val="26"/>
        </w:rPr>
        <w:t xml:space="preserve">, </w:t>
      </w:r>
      <w:r w:rsidRPr="0074153C" w:rsidR="002B5525">
        <w:rPr>
          <w:sz w:val="26"/>
          <w:szCs w:val="26"/>
        </w:rPr>
        <w:t xml:space="preserve">являясь </w:t>
      </w:r>
      <w:r w:rsidRPr="00492C11" w:rsidR="00492C11">
        <w:rPr>
          <w:sz w:val="26"/>
          <w:szCs w:val="26"/>
        </w:rPr>
        <w:t>председател</w:t>
      </w:r>
      <w:r w:rsidR="00492C11">
        <w:rPr>
          <w:sz w:val="26"/>
          <w:szCs w:val="26"/>
        </w:rPr>
        <w:t>ем</w:t>
      </w:r>
      <w:r w:rsidRPr="00492C11" w:rsidR="00492C11">
        <w:rPr>
          <w:sz w:val="26"/>
          <w:szCs w:val="26"/>
        </w:rPr>
        <w:t xml:space="preserve"> садоводческого некоммерческого товарищества «</w:t>
      </w:r>
      <w:r>
        <w:rPr>
          <w:sz w:val="26"/>
          <w:szCs w:val="26"/>
        </w:rPr>
        <w:t>***</w:t>
      </w:r>
      <w:r w:rsidRPr="00492C11" w:rsidR="00492C11">
        <w:rPr>
          <w:sz w:val="26"/>
          <w:szCs w:val="26"/>
        </w:rPr>
        <w:t>»</w:t>
      </w:r>
      <w:r w:rsidR="0003438F">
        <w:rPr>
          <w:sz w:val="26"/>
          <w:szCs w:val="26"/>
        </w:rPr>
        <w:t xml:space="preserve">, </w:t>
      </w:r>
      <w:r w:rsidR="00977A8F">
        <w:rPr>
          <w:sz w:val="26"/>
          <w:szCs w:val="26"/>
        </w:rPr>
        <w:t xml:space="preserve">находящегося </w:t>
      </w:r>
      <w:r w:rsidRPr="0074153C" w:rsidR="002B552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="00492C11">
        <w:rPr>
          <w:sz w:val="26"/>
          <w:szCs w:val="26"/>
        </w:rPr>
        <w:t xml:space="preserve">, </w:t>
      </w:r>
      <w:r w:rsidRPr="00780DEB" w:rsidR="00780DEB">
        <w:rPr>
          <w:sz w:val="26"/>
          <w:szCs w:val="26"/>
        </w:rPr>
        <w:t>нарушил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>России № 7 по Ханты-Мансийскому авт</w:t>
      </w:r>
      <w:r w:rsidR="00AE021E">
        <w:rPr>
          <w:sz w:val="26"/>
          <w:szCs w:val="26"/>
        </w:rPr>
        <w:t xml:space="preserve">ономному округу – Югре, налогового </w:t>
      </w:r>
      <w:r w:rsidRPr="0074153C" w:rsidR="00A954EF">
        <w:rPr>
          <w:sz w:val="26"/>
          <w:szCs w:val="26"/>
        </w:rPr>
        <w:t>расчет</w:t>
      </w:r>
      <w:r w:rsidR="00AE021E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744C22">
        <w:rPr>
          <w:sz w:val="26"/>
          <w:szCs w:val="26"/>
        </w:rPr>
        <w:t>3 месяца</w:t>
      </w:r>
      <w:r w:rsidR="00DE0BF1">
        <w:rPr>
          <w:sz w:val="26"/>
          <w:szCs w:val="26"/>
        </w:rPr>
        <w:t xml:space="preserve"> 202</w:t>
      </w:r>
      <w:r w:rsidR="00FB2A2A">
        <w:rPr>
          <w:sz w:val="26"/>
          <w:szCs w:val="26"/>
        </w:rPr>
        <w:t>4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DE0BF1">
        <w:rPr>
          <w:sz w:val="26"/>
          <w:szCs w:val="26"/>
        </w:rPr>
        <w:t xml:space="preserve">за </w:t>
      </w:r>
      <w:r w:rsidR="00744C22">
        <w:rPr>
          <w:sz w:val="26"/>
          <w:szCs w:val="26"/>
        </w:rPr>
        <w:t>3 месяца</w:t>
      </w:r>
      <w:r w:rsidRPr="0074153C" w:rsidR="00211C57">
        <w:rPr>
          <w:sz w:val="26"/>
          <w:szCs w:val="26"/>
        </w:rPr>
        <w:t xml:space="preserve"> 202</w:t>
      </w:r>
      <w:r w:rsidR="00FB2A2A">
        <w:rPr>
          <w:sz w:val="26"/>
          <w:szCs w:val="26"/>
        </w:rPr>
        <w:t>4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DE0BF1">
        <w:rPr>
          <w:sz w:val="26"/>
          <w:szCs w:val="26"/>
        </w:rPr>
        <w:t>25</w:t>
      </w:r>
      <w:r w:rsidRPr="0074153C" w:rsidR="00A954EF">
        <w:rPr>
          <w:sz w:val="26"/>
          <w:szCs w:val="26"/>
        </w:rPr>
        <w:t>.</w:t>
      </w:r>
      <w:r w:rsidR="001407E8">
        <w:rPr>
          <w:sz w:val="26"/>
          <w:szCs w:val="26"/>
        </w:rPr>
        <w:t>0</w:t>
      </w:r>
      <w:r w:rsidR="00744C22">
        <w:rPr>
          <w:sz w:val="26"/>
          <w:szCs w:val="26"/>
        </w:rPr>
        <w:t>4</w:t>
      </w:r>
      <w:r w:rsidRPr="0074153C" w:rsidR="00272319">
        <w:rPr>
          <w:sz w:val="26"/>
          <w:szCs w:val="26"/>
        </w:rPr>
        <w:t>.202</w:t>
      </w:r>
      <w:r w:rsidR="00FB2A2A">
        <w:rPr>
          <w:sz w:val="26"/>
          <w:szCs w:val="26"/>
        </w:rPr>
        <w:t>4</w:t>
      </w:r>
      <w:r w:rsidR="00DE0BF1">
        <w:rPr>
          <w:sz w:val="26"/>
          <w:szCs w:val="26"/>
        </w:rPr>
        <w:t xml:space="preserve">, фактически представлен – </w:t>
      </w:r>
      <w:r w:rsidR="00FB2A2A">
        <w:rPr>
          <w:sz w:val="26"/>
          <w:szCs w:val="26"/>
        </w:rPr>
        <w:t>28</w:t>
      </w:r>
      <w:r w:rsidR="00F26252">
        <w:rPr>
          <w:sz w:val="26"/>
          <w:szCs w:val="26"/>
        </w:rPr>
        <w:t>.</w:t>
      </w:r>
      <w:r w:rsidR="00FB2A2A">
        <w:rPr>
          <w:sz w:val="26"/>
          <w:szCs w:val="26"/>
        </w:rPr>
        <w:t>10</w:t>
      </w:r>
      <w:r w:rsidR="00DE0BF1">
        <w:rPr>
          <w:sz w:val="26"/>
          <w:szCs w:val="26"/>
        </w:rPr>
        <w:t>.202</w:t>
      </w:r>
      <w:r w:rsidR="00FB2A2A">
        <w:rPr>
          <w:sz w:val="26"/>
          <w:szCs w:val="26"/>
        </w:rPr>
        <w:t>4</w:t>
      </w:r>
      <w:r w:rsidR="00101485">
        <w:rPr>
          <w:sz w:val="26"/>
          <w:szCs w:val="26"/>
        </w:rPr>
        <w:t>.</w:t>
      </w:r>
    </w:p>
    <w:p w:rsidR="00736026" w:rsidRPr="0074153C" w:rsidP="00C93ADA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>В судебное заседание</w:t>
      </w:r>
      <w:r w:rsidR="00737678">
        <w:rPr>
          <w:sz w:val="26"/>
          <w:szCs w:val="26"/>
        </w:rPr>
        <w:t xml:space="preserve"> </w:t>
      </w:r>
      <w:r w:rsidR="00F26252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F26252">
        <w:rPr>
          <w:sz w:val="26"/>
          <w:szCs w:val="26"/>
        </w:rPr>
        <w:t>С.А.</w:t>
      </w:r>
      <w:r w:rsidRPr="0074153C">
        <w:rPr>
          <w:sz w:val="26"/>
          <w:szCs w:val="26"/>
        </w:rPr>
        <w:t>, извещенн</w:t>
      </w:r>
      <w:r w:rsidR="002972CA">
        <w:rPr>
          <w:sz w:val="26"/>
          <w:szCs w:val="26"/>
        </w:rPr>
        <w:t>ая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2972CA">
        <w:rPr>
          <w:sz w:val="26"/>
          <w:szCs w:val="26"/>
        </w:rPr>
        <w:t>ась</w:t>
      </w:r>
      <w:r w:rsidRPr="0074153C">
        <w:rPr>
          <w:sz w:val="26"/>
          <w:szCs w:val="26"/>
        </w:rPr>
        <w:t>, о причинах неявки суду не сообщил</w:t>
      </w:r>
      <w:r w:rsidR="002972CA">
        <w:rPr>
          <w:sz w:val="26"/>
          <w:szCs w:val="26"/>
        </w:rPr>
        <w:t>а</w:t>
      </w:r>
      <w:r w:rsidRPr="0074153C">
        <w:rPr>
          <w:sz w:val="26"/>
          <w:szCs w:val="26"/>
        </w:rPr>
        <w:t xml:space="preserve">, ходатайств об отложении </w:t>
      </w:r>
      <w:r w:rsidRPr="0074153C">
        <w:rPr>
          <w:sz w:val="26"/>
          <w:szCs w:val="26"/>
        </w:rPr>
        <w:t>судебного разбирательства от не</w:t>
      </w:r>
      <w:r w:rsidR="00C32ED1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  <w:r w:rsidR="00DE0BF1">
        <w:rPr>
          <w:sz w:val="26"/>
          <w:szCs w:val="26"/>
        </w:rPr>
        <w:t xml:space="preserve"> </w:t>
      </w:r>
      <w:r w:rsidRPr="0074153C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</w:t>
      </w:r>
      <w:r w:rsidRPr="0074153C">
        <w:rPr>
          <w:rFonts w:eastAsia="Calibri"/>
          <w:sz w:val="26"/>
          <w:szCs w:val="26"/>
        </w:rPr>
        <w:t xml:space="preserve">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F26252">
        <w:rPr>
          <w:rFonts w:eastAsia="Calibri"/>
          <w:sz w:val="26"/>
          <w:szCs w:val="26"/>
        </w:rPr>
        <w:t>В</w:t>
      </w:r>
      <w:r>
        <w:rPr>
          <w:rFonts w:eastAsia="Calibri"/>
          <w:sz w:val="26"/>
          <w:szCs w:val="26"/>
        </w:rPr>
        <w:t>.</w:t>
      </w:r>
      <w:r w:rsidR="00F26252">
        <w:rPr>
          <w:rFonts w:eastAsia="Calibri"/>
          <w:sz w:val="26"/>
          <w:szCs w:val="26"/>
        </w:rPr>
        <w:t>С.А.</w:t>
      </w:r>
    </w:p>
    <w:p w:rsidR="00736026" w:rsidRPr="0074153C" w:rsidP="00C93ADA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Исследовав материалы дела, судья приходит к выводу, ч</w:t>
      </w:r>
      <w:r w:rsidRPr="0074153C">
        <w:rPr>
          <w:sz w:val="26"/>
          <w:szCs w:val="26"/>
        </w:rPr>
        <w:t xml:space="preserve">то вина </w:t>
      </w:r>
      <w:r w:rsidR="00F26252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F26252">
        <w:rPr>
          <w:sz w:val="26"/>
          <w:szCs w:val="26"/>
        </w:rPr>
        <w:t>С.А.</w:t>
      </w:r>
      <w:r w:rsidR="001407E8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101485" w:rsidRPr="0074153C" w:rsidP="00C93ADA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>
        <w:rPr>
          <w:sz w:val="26"/>
          <w:szCs w:val="26"/>
        </w:rPr>
        <w:t>***</w:t>
      </w:r>
      <w:r w:rsidRPr="0074153C">
        <w:rPr>
          <w:sz w:val="26"/>
          <w:szCs w:val="26"/>
        </w:rPr>
        <w:t>, согласно которо</w:t>
      </w:r>
      <w:r w:rsidR="00A407F5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="00F26252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F26252">
        <w:rPr>
          <w:sz w:val="26"/>
          <w:szCs w:val="26"/>
        </w:rPr>
        <w:t>С.А.</w:t>
      </w:r>
      <w:r w:rsidR="001407E8">
        <w:rPr>
          <w:sz w:val="26"/>
          <w:szCs w:val="26"/>
        </w:rPr>
        <w:t xml:space="preserve"> </w:t>
      </w:r>
      <w:r w:rsidRPr="00780DEB" w:rsidR="00780DEB">
        <w:rPr>
          <w:sz w:val="26"/>
          <w:szCs w:val="26"/>
        </w:rPr>
        <w:t>нарушил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 </w:t>
      </w:r>
      <w:r w:rsidRPr="0074153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>
        <w:rPr>
          <w:sz w:val="26"/>
          <w:szCs w:val="26"/>
        </w:rPr>
        <w:t>России № 7 по Ханты-Мансийскому автономному округу – Югре, налогов</w:t>
      </w:r>
      <w:r w:rsidR="00AE021E">
        <w:rPr>
          <w:sz w:val="26"/>
          <w:szCs w:val="26"/>
        </w:rPr>
        <w:t>ого</w:t>
      </w:r>
      <w:r w:rsidRPr="0074153C">
        <w:rPr>
          <w:sz w:val="26"/>
          <w:szCs w:val="26"/>
        </w:rPr>
        <w:t xml:space="preserve"> расчет</w:t>
      </w:r>
      <w:r w:rsidR="00AE021E">
        <w:rPr>
          <w:sz w:val="26"/>
          <w:szCs w:val="26"/>
        </w:rPr>
        <w:t>а</w:t>
      </w:r>
      <w:r w:rsidRPr="0074153C">
        <w:rPr>
          <w:sz w:val="26"/>
          <w:szCs w:val="26"/>
        </w:rPr>
        <w:t xml:space="preserve"> по страховым взносам </w:t>
      </w:r>
      <w:r w:rsidRPr="0074153C" w:rsidR="00211C57">
        <w:rPr>
          <w:sz w:val="26"/>
          <w:szCs w:val="26"/>
        </w:rPr>
        <w:t xml:space="preserve">за </w:t>
      </w:r>
      <w:r w:rsidR="00744C22">
        <w:rPr>
          <w:sz w:val="26"/>
          <w:szCs w:val="26"/>
        </w:rPr>
        <w:t>3 месяца</w:t>
      </w:r>
      <w:r w:rsidRPr="0074153C" w:rsidR="00211C57">
        <w:rPr>
          <w:sz w:val="26"/>
          <w:szCs w:val="26"/>
        </w:rPr>
        <w:t xml:space="preserve"> 202</w:t>
      </w:r>
      <w:r w:rsidR="00FB2A2A">
        <w:rPr>
          <w:sz w:val="26"/>
          <w:szCs w:val="26"/>
        </w:rPr>
        <w:t>4</w:t>
      </w:r>
      <w:r w:rsidRPr="0074153C" w:rsidR="00211C57">
        <w:rPr>
          <w:sz w:val="26"/>
          <w:szCs w:val="26"/>
        </w:rPr>
        <w:t xml:space="preserve"> года</w:t>
      </w:r>
      <w:r w:rsidRPr="0074153C">
        <w:rPr>
          <w:sz w:val="26"/>
          <w:szCs w:val="26"/>
        </w:rPr>
        <w:t>;</w:t>
      </w:r>
    </w:p>
    <w:p w:rsidR="00101485" w:rsidRPr="0074153C" w:rsidP="00101485">
      <w:pPr>
        <w:pStyle w:val="BodyText"/>
        <w:rPr>
          <w:sz w:val="26"/>
          <w:szCs w:val="26"/>
        </w:rPr>
      </w:pPr>
      <w:r w:rsidRPr="0074153C">
        <w:rPr>
          <w:sz w:val="26"/>
          <w:szCs w:val="26"/>
        </w:rPr>
        <w:t xml:space="preserve">- </w:t>
      </w:r>
      <w:r w:rsidR="00DE0BF1">
        <w:rPr>
          <w:sz w:val="26"/>
          <w:szCs w:val="26"/>
        </w:rPr>
        <w:t>к</w:t>
      </w:r>
      <w:r w:rsidR="00F26252">
        <w:rPr>
          <w:sz w:val="26"/>
          <w:szCs w:val="26"/>
        </w:rPr>
        <w:t xml:space="preserve">опией расчета по страховым взносам с датой представления </w:t>
      </w:r>
      <w:r w:rsidR="00FB2A2A">
        <w:rPr>
          <w:sz w:val="26"/>
          <w:szCs w:val="26"/>
        </w:rPr>
        <w:t>28.10</w:t>
      </w:r>
      <w:r w:rsidR="00F26252">
        <w:rPr>
          <w:sz w:val="26"/>
          <w:szCs w:val="26"/>
        </w:rPr>
        <w:t>.202</w:t>
      </w:r>
      <w:r w:rsidR="00FB2A2A">
        <w:rPr>
          <w:sz w:val="26"/>
          <w:szCs w:val="26"/>
        </w:rPr>
        <w:t>4</w:t>
      </w:r>
      <w:r w:rsidRPr="0074153C">
        <w:rPr>
          <w:sz w:val="26"/>
          <w:szCs w:val="26"/>
        </w:rPr>
        <w:t>;</w:t>
      </w:r>
    </w:p>
    <w:p w:rsidR="00DE0BF1" w:rsidRPr="00DE0BF1" w:rsidP="00DE0BF1">
      <w:pPr>
        <w:pStyle w:val="BodyText"/>
        <w:tabs>
          <w:tab w:val="left" w:pos="567"/>
        </w:tabs>
        <w:rPr>
          <w:sz w:val="26"/>
          <w:szCs w:val="26"/>
        </w:rPr>
      </w:pPr>
      <w:r w:rsidRPr="0074153C">
        <w:rPr>
          <w:sz w:val="26"/>
          <w:szCs w:val="26"/>
        </w:rPr>
        <w:t>- выпиской из единого государственного реестра юридических лиц.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Согласно п. 4 ст. 24 Кодекса налоговые агенты обязаны предоставить в налоговый орган по месту своего учета документы, </w:t>
      </w:r>
      <w:r w:rsidRPr="00DE0BF1">
        <w:rPr>
          <w:sz w:val="26"/>
          <w:szCs w:val="26"/>
        </w:rPr>
        <w:t>необходимые для осуществления контроля, за правильностью исчисления, удержания и перечисления налогов.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и.4 ст.23 Кодекса налоговый расчет представляется в налоговый орган в установленные законодательством о налогах и сборах срок.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В соответствии с </w:t>
      </w:r>
      <w:r w:rsidRPr="00DE0BF1">
        <w:rPr>
          <w:sz w:val="26"/>
          <w:szCs w:val="26"/>
        </w:rPr>
        <w:t>пунктом 1 статьи 419 Налогового кодекса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1) лица, производящие выплаты и ин</w:t>
      </w:r>
      <w:r w:rsidRPr="00DE0BF1">
        <w:rPr>
          <w:sz w:val="26"/>
          <w:szCs w:val="26"/>
        </w:rPr>
        <w:t>ые вознаграждения физическим лицам: организации; индивидуальные предприниматели; физические лица, не являющиеся индивидуальными предпринимателями;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2) индивидуальные предприниматели, адвокаты, медиаторы, нотариусы, занимающиеся частной практикой, арбитражны</w:t>
      </w:r>
      <w:r w:rsidRPr="00DE0BF1">
        <w:rPr>
          <w:sz w:val="26"/>
          <w:szCs w:val="26"/>
        </w:rPr>
        <w:t xml:space="preserve">е управляющие, оценщики, патентные поверенные и иные лица, занимающиеся в установленном законодательством Российской </w:t>
      </w:r>
      <w:r w:rsidRPr="00DE0BF1">
        <w:rPr>
          <w:sz w:val="26"/>
          <w:szCs w:val="26"/>
        </w:rPr>
        <w:t>Федерации порядке частной практикой (не производящие выплаты и иные вознаграждения физическим лицам).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пункта 7 статьи 431 Налогово</w:t>
      </w:r>
      <w:r w:rsidRPr="00DE0BF1">
        <w:rPr>
          <w:sz w:val="26"/>
          <w:szCs w:val="26"/>
        </w:rPr>
        <w:t>го кодекса плательщики, указанные в подпункте 1 пункта 1 статьи 419 Налогового кодекса (за исключением физических лиц, производящих выплаты, указанные в подпункте 3 пункта 3 статьи 422 Налогового кодекса), представляют расчет по страховым взносам не поздне</w:t>
      </w:r>
      <w:r w:rsidRPr="00DE0BF1">
        <w:rPr>
          <w:sz w:val="26"/>
          <w:szCs w:val="26"/>
        </w:rPr>
        <w:t>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</w:t>
      </w:r>
      <w:r w:rsidRPr="00DE0BF1">
        <w:rPr>
          <w:sz w:val="26"/>
          <w:szCs w:val="26"/>
        </w:rPr>
        <w:t>есту жительства физического лица, производящего выплаты и иные вознаграждения физическим лицам.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статьи 423 Налогового кодекса расчетным периодом признается календарный год. Отчетными периодами признаются первый квартал, полугодие, девять месяцев к</w:t>
      </w:r>
      <w:r w:rsidRPr="00DE0BF1">
        <w:rPr>
          <w:sz w:val="26"/>
          <w:szCs w:val="26"/>
        </w:rPr>
        <w:t>алендарного года.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Следовательно, срок представлении налогового расчета но страховым взносам за   </w:t>
      </w:r>
      <w:r w:rsidR="00744C22">
        <w:rPr>
          <w:sz w:val="26"/>
          <w:szCs w:val="26"/>
        </w:rPr>
        <w:t>3 месяца</w:t>
      </w:r>
      <w:r w:rsidRPr="00DE0BF1">
        <w:rPr>
          <w:sz w:val="26"/>
          <w:szCs w:val="26"/>
        </w:rPr>
        <w:t xml:space="preserve"> 202</w:t>
      </w:r>
      <w:r w:rsidR="00FB2A2A">
        <w:rPr>
          <w:sz w:val="26"/>
          <w:szCs w:val="26"/>
        </w:rPr>
        <w:t>4</w:t>
      </w:r>
      <w:r w:rsidRPr="00DE0BF1">
        <w:rPr>
          <w:sz w:val="26"/>
          <w:szCs w:val="26"/>
        </w:rPr>
        <w:t xml:space="preserve"> года - не позднее 24:00 часов 25 </w:t>
      </w:r>
      <w:r w:rsidR="00744C22">
        <w:rPr>
          <w:sz w:val="26"/>
          <w:szCs w:val="26"/>
        </w:rPr>
        <w:t>апреля</w:t>
      </w:r>
      <w:r w:rsidRPr="00DE0BF1">
        <w:rPr>
          <w:sz w:val="26"/>
          <w:szCs w:val="26"/>
        </w:rPr>
        <w:t xml:space="preserve"> 202</w:t>
      </w:r>
      <w:r w:rsidR="00FB2A2A">
        <w:rPr>
          <w:sz w:val="26"/>
          <w:szCs w:val="26"/>
        </w:rPr>
        <w:t>4</w:t>
      </w:r>
      <w:r w:rsidRPr="00DE0BF1">
        <w:rPr>
          <w:sz w:val="26"/>
          <w:szCs w:val="26"/>
        </w:rPr>
        <w:t xml:space="preserve"> года, фактически налоговый расчет по страховым взносам был предоставлен</w:t>
      </w:r>
      <w:r>
        <w:rPr>
          <w:sz w:val="26"/>
          <w:szCs w:val="26"/>
        </w:rPr>
        <w:t xml:space="preserve"> </w:t>
      </w:r>
      <w:r w:rsidR="00FB2A2A">
        <w:rPr>
          <w:sz w:val="26"/>
          <w:szCs w:val="26"/>
        </w:rPr>
        <w:t>28.10.</w:t>
      </w:r>
      <w:r>
        <w:rPr>
          <w:sz w:val="26"/>
          <w:szCs w:val="26"/>
        </w:rPr>
        <w:t>202</w:t>
      </w:r>
      <w:r w:rsidR="00FB2A2A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Имеющиеся в мат</w:t>
      </w:r>
      <w:r w:rsidRPr="00DE0BF1">
        <w:rPr>
          <w:sz w:val="26"/>
          <w:szCs w:val="26"/>
        </w:rPr>
        <w:t>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DE0BF1" w:rsidRPr="0074153C" w:rsidP="00C93ADA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Действия </w:t>
      </w:r>
      <w:r w:rsidR="00F26252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F26252">
        <w:rPr>
          <w:sz w:val="26"/>
          <w:szCs w:val="26"/>
        </w:rPr>
        <w:t>С.А.</w:t>
      </w: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судья </w:t>
      </w:r>
      <w:r w:rsidRPr="0074153C">
        <w:rPr>
          <w:sz w:val="26"/>
          <w:szCs w:val="26"/>
        </w:rPr>
        <w:t>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</w:t>
      </w:r>
      <w:r w:rsidRPr="0074153C">
        <w:rPr>
          <w:sz w:val="26"/>
          <w:szCs w:val="26"/>
        </w:rPr>
        <w:t>ета».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E81F17">
        <w:rPr>
          <w:sz w:val="26"/>
          <w:szCs w:val="26"/>
        </w:rPr>
        <w:t>й</w:t>
      </w:r>
      <w:r w:rsidRPr="00DE0BF1">
        <w:rPr>
          <w:sz w:val="26"/>
          <w:szCs w:val="26"/>
        </w:rPr>
        <w:t xml:space="preserve">. </w:t>
      </w:r>
    </w:p>
    <w:p w:rsidR="00B94504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ст.ст.4.2, 4.3 Кодекса Российской Ф</w:t>
      </w:r>
      <w:r w:rsidRPr="00DE0BF1">
        <w:rPr>
          <w:sz w:val="26"/>
          <w:szCs w:val="26"/>
        </w:rPr>
        <w:t xml:space="preserve">едерации об административных правонарушениях, судья не находит.           </w:t>
      </w:r>
      <w:r>
        <w:rPr>
          <w:sz w:val="26"/>
          <w:szCs w:val="26"/>
        </w:rPr>
        <w:t xml:space="preserve"> 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026" w:rsidRPr="0074153C" w:rsidP="00C93A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243C1">
        <w:rPr>
          <w:sz w:val="26"/>
          <w:szCs w:val="26"/>
        </w:rPr>
        <w:t xml:space="preserve"> </w:t>
      </w:r>
      <w:r w:rsidR="00F26252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2972CA">
        <w:rPr>
          <w:sz w:val="26"/>
          <w:szCs w:val="26"/>
        </w:rPr>
        <w:t>С</w:t>
      </w:r>
      <w:r>
        <w:rPr>
          <w:sz w:val="26"/>
          <w:szCs w:val="26"/>
        </w:rPr>
        <w:t>.</w:t>
      </w:r>
      <w:r w:rsidR="00F26252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74153C" w:rsidR="00D243C1">
        <w:rPr>
          <w:sz w:val="26"/>
          <w:szCs w:val="26"/>
        </w:rPr>
        <w:t xml:space="preserve"> </w:t>
      </w:r>
      <w:r w:rsidRPr="0074153C" w:rsidR="004C6B4B">
        <w:rPr>
          <w:sz w:val="26"/>
          <w:szCs w:val="26"/>
        </w:rPr>
        <w:t>признать виновн</w:t>
      </w:r>
      <w:r w:rsidR="002972CA">
        <w:rPr>
          <w:sz w:val="26"/>
          <w:szCs w:val="26"/>
        </w:rPr>
        <w:t>ой</w:t>
      </w:r>
      <w:r w:rsidRPr="0074153C" w:rsidR="004C6B4B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2972CA">
        <w:rPr>
          <w:sz w:val="26"/>
          <w:szCs w:val="26"/>
        </w:rPr>
        <w:t>й</w:t>
      </w:r>
      <w:r w:rsidRPr="0074153C" w:rsidR="004C6B4B">
        <w:rPr>
          <w:sz w:val="26"/>
          <w:szCs w:val="26"/>
        </w:rPr>
        <w:t xml:space="preserve"> наказание в виде предупреждения. </w:t>
      </w:r>
    </w:p>
    <w:p w:rsidR="00736026" w:rsidRPr="0074153C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Постановление может быть обжаловано в </w:t>
      </w:r>
      <w:r w:rsidRPr="0074153C">
        <w:rPr>
          <w:sz w:val="26"/>
          <w:szCs w:val="26"/>
        </w:rPr>
        <w:t>Нефтеюганский районный суд Ханты-Мансийского автономного округа – Югры в течение 10 суток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подпись   </w:t>
      </w:r>
      <w:r w:rsidR="00DE0BF1">
        <w:rPr>
          <w:sz w:val="26"/>
          <w:szCs w:val="26"/>
        </w:rPr>
        <w:t xml:space="preserve">         </w:t>
      </w: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Копия верна.                 </w:t>
      </w:r>
    </w:p>
    <w:p w:rsidR="002B5525" w:rsidP="0073602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151AA" w:rsidR="00736026">
        <w:rPr>
          <w:sz w:val="26"/>
          <w:szCs w:val="26"/>
        </w:rPr>
        <w:t xml:space="preserve">                                      Мировой судья                                  </w:t>
      </w:r>
      <w:r w:rsidR="00DE0BF1">
        <w:rPr>
          <w:sz w:val="26"/>
          <w:szCs w:val="26"/>
        </w:rPr>
        <w:t>Е.З.Бушкова</w:t>
      </w:r>
    </w:p>
    <w:p w:rsidR="00F57A04" w:rsidP="00736026">
      <w:pPr>
        <w:rPr>
          <w:sz w:val="26"/>
          <w:szCs w:val="26"/>
        </w:rPr>
      </w:pPr>
    </w:p>
    <w:p w:rsidR="00977A8F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>Подлинн</w:t>
      </w:r>
      <w:r w:rsidRPr="00F57A04">
        <w:rPr>
          <w:sz w:val="20"/>
          <w:szCs w:val="20"/>
        </w:rPr>
        <w:t xml:space="preserve">ик находится в судебном участке № </w:t>
      </w:r>
      <w:r w:rsidR="00492C11">
        <w:rPr>
          <w:sz w:val="20"/>
          <w:szCs w:val="20"/>
        </w:rPr>
        <w:t>6</w:t>
      </w:r>
      <w:r w:rsidRPr="00F57A04">
        <w:rPr>
          <w:sz w:val="20"/>
          <w:szCs w:val="20"/>
        </w:rPr>
        <w:t xml:space="preserve"> Нефтеюганского судебного района ХМАО-Югры, </w:t>
      </w:r>
    </w:p>
    <w:p w:rsidR="00B94504" w:rsidRPr="00F57A04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>в деле № 5-</w:t>
      </w:r>
      <w:r w:rsidR="00FB2A2A">
        <w:rPr>
          <w:sz w:val="20"/>
          <w:szCs w:val="20"/>
        </w:rPr>
        <w:t>98</w:t>
      </w:r>
      <w:r w:rsidR="00744C22">
        <w:rPr>
          <w:sz w:val="20"/>
          <w:szCs w:val="20"/>
        </w:rPr>
        <w:t>1</w:t>
      </w:r>
      <w:r w:rsidR="00DE0BF1">
        <w:rPr>
          <w:sz w:val="20"/>
          <w:szCs w:val="20"/>
        </w:rPr>
        <w:t>-</w:t>
      </w:r>
      <w:r w:rsidR="00492C11">
        <w:rPr>
          <w:sz w:val="20"/>
          <w:szCs w:val="20"/>
        </w:rPr>
        <w:t>0501</w:t>
      </w:r>
      <w:r w:rsidR="008E3F0E">
        <w:rPr>
          <w:sz w:val="20"/>
          <w:szCs w:val="20"/>
        </w:rPr>
        <w:t xml:space="preserve"> за 202</w:t>
      </w:r>
      <w:r w:rsidR="00FB2A2A">
        <w:rPr>
          <w:sz w:val="20"/>
          <w:szCs w:val="20"/>
        </w:rPr>
        <w:t>5</w:t>
      </w:r>
      <w:r w:rsidRPr="00F57A04">
        <w:rPr>
          <w:sz w:val="20"/>
          <w:szCs w:val="20"/>
        </w:rPr>
        <w:t xml:space="preserve"> год. «Постановление не вступило в законную силу».</w:t>
      </w: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37E06"/>
    <w:rsid w:val="00042BD7"/>
    <w:rsid w:val="00056E25"/>
    <w:rsid w:val="000749C4"/>
    <w:rsid w:val="000844FE"/>
    <w:rsid w:val="000B4D2C"/>
    <w:rsid w:val="000D5142"/>
    <w:rsid w:val="000F2A2E"/>
    <w:rsid w:val="00101485"/>
    <w:rsid w:val="00107059"/>
    <w:rsid w:val="001151AA"/>
    <w:rsid w:val="00123A71"/>
    <w:rsid w:val="00130D65"/>
    <w:rsid w:val="001407E8"/>
    <w:rsid w:val="00156757"/>
    <w:rsid w:val="00171664"/>
    <w:rsid w:val="00180291"/>
    <w:rsid w:val="00196050"/>
    <w:rsid w:val="001A676C"/>
    <w:rsid w:val="001A7518"/>
    <w:rsid w:val="001B699C"/>
    <w:rsid w:val="001B7AAB"/>
    <w:rsid w:val="002112D7"/>
    <w:rsid w:val="00211C57"/>
    <w:rsid w:val="00220F87"/>
    <w:rsid w:val="002533CA"/>
    <w:rsid w:val="002649F0"/>
    <w:rsid w:val="00272319"/>
    <w:rsid w:val="00291CF1"/>
    <w:rsid w:val="0029481D"/>
    <w:rsid w:val="002972CA"/>
    <w:rsid w:val="002A51F6"/>
    <w:rsid w:val="002B35FD"/>
    <w:rsid w:val="002B5525"/>
    <w:rsid w:val="003223E9"/>
    <w:rsid w:val="00370FF1"/>
    <w:rsid w:val="003C2A38"/>
    <w:rsid w:val="003E1126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2C11"/>
    <w:rsid w:val="00494D2E"/>
    <w:rsid w:val="004960A9"/>
    <w:rsid w:val="004A1981"/>
    <w:rsid w:val="004B03B8"/>
    <w:rsid w:val="004B78FF"/>
    <w:rsid w:val="004C5A18"/>
    <w:rsid w:val="004C6B4B"/>
    <w:rsid w:val="004F74FB"/>
    <w:rsid w:val="005B04BE"/>
    <w:rsid w:val="005C16AC"/>
    <w:rsid w:val="005F02A4"/>
    <w:rsid w:val="00600D04"/>
    <w:rsid w:val="00603142"/>
    <w:rsid w:val="0064111F"/>
    <w:rsid w:val="00694E9A"/>
    <w:rsid w:val="006B48FB"/>
    <w:rsid w:val="006C3557"/>
    <w:rsid w:val="006F0D24"/>
    <w:rsid w:val="00736026"/>
    <w:rsid w:val="00737678"/>
    <w:rsid w:val="0074153C"/>
    <w:rsid w:val="00744C22"/>
    <w:rsid w:val="00760E44"/>
    <w:rsid w:val="00780DEB"/>
    <w:rsid w:val="0078153D"/>
    <w:rsid w:val="007937E1"/>
    <w:rsid w:val="00796BB0"/>
    <w:rsid w:val="008245B5"/>
    <w:rsid w:val="00877B33"/>
    <w:rsid w:val="008D22A8"/>
    <w:rsid w:val="008D3320"/>
    <w:rsid w:val="008E3F0E"/>
    <w:rsid w:val="009119A1"/>
    <w:rsid w:val="00923E10"/>
    <w:rsid w:val="00942B23"/>
    <w:rsid w:val="00946FBA"/>
    <w:rsid w:val="00964571"/>
    <w:rsid w:val="00977A8F"/>
    <w:rsid w:val="009A2252"/>
    <w:rsid w:val="009B15A0"/>
    <w:rsid w:val="009C512B"/>
    <w:rsid w:val="00A407F5"/>
    <w:rsid w:val="00A911BA"/>
    <w:rsid w:val="00A954EF"/>
    <w:rsid w:val="00AA50F4"/>
    <w:rsid w:val="00AB29D3"/>
    <w:rsid w:val="00AB7778"/>
    <w:rsid w:val="00AE021E"/>
    <w:rsid w:val="00AF4C19"/>
    <w:rsid w:val="00B16BB0"/>
    <w:rsid w:val="00B41718"/>
    <w:rsid w:val="00B82343"/>
    <w:rsid w:val="00B85A67"/>
    <w:rsid w:val="00B94504"/>
    <w:rsid w:val="00BC4829"/>
    <w:rsid w:val="00BC586C"/>
    <w:rsid w:val="00BD1DE3"/>
    <w:rsid w:val="00BD1F2B"/>
    <w:rsid w:val="00BD46AB"/>
    <w:rsid w:val="00BF5CB9"/>
    <w:rsid w:val="00C06665"/>
    <w:rsid w:val="00C32ED1"/>
    <w:rsid w:val="00C54A73"/>
    <w:rsid w:val="00C55DD4"/>
    <w:rsid w:val="00C67A2A"/>
    <w:rsid w:val="00C93ADA"/>
    <w:rsid w:val="00CA372D"/>
    <w:rsid w:val="00CA51BD"/>
    <w:rsid w:val="00CB1E38"/>
    <w:rsid w:val="00CB604D"/>
    <w:rsid w:val="00CC4156"/>
    <w:rsid w:val="00CD67D3"/>
    <w:rsid w:val="00D243C1"/>
    <w:rsid w:val="00D42715"/>
    <w:rsid w:val="00D54307"/>
    <w:rsid w:val="00D563C4"/>
    <w:rsid w:val="00D61B29"/>
    <w:rsid w:val="00D630BA"/>
    <w:rsid w:val="00D658F0"/>
    <w:rsid w:val="00D707F2"/>
    <w:rsid w:val="00D90B23"/>
    <w:rsid w:val="00D92C1D"/>
    <w:rsid w:val="00DC0A2B"/>
    <w:rsid w:val="00DC1810"/>
    <w:rsid w:val="00DC1FBE"/>
    <w:rsid w:val="00DE0BF1"/>
    <w:rsid w:val="00E143EE"/>
    <w:rsid w:val="00E335EA"/>
    <w:rsid w:val="00E81F17"/>
    <w:rsid w:val="00EB6EB2"/>
    <w:rsid w:val="00EE4E17"/>
    <w:rsid w:val="00EF572E"/>
    <w:rsid w:val="00EF671B"/>
    <w:rsid w:val="00F01615"/>
    <w:rsid w:val="00F034ED"/>
    <w:rsid w:val="00F26252"/>
    <w:rsid w:val="00F5436E"/>
    <w:rsid w:val="00F57A04"/>
    <w:rsid w:val="00F77E6A"/>
    <w:rsid w:val="00F94BCC"/>
    <w:rsid w:val="00FA63A4"/>
    <w:rsid w:val="00FB2A2A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608730-EE91-4FEB-B91E-2F535FDB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